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CFA7" w14:textId="77777777" w:rsidR="00E451CC" w:rsidRPr="0042441D" w:rsidRDefault="00E451CC" w:rsidP="00E451CC">
      <w:pPr>
        <w:shd w:val="clear" w:color="auto" w:fill="D9E2F3" w:themeFill="accent1" w:themeFillTint="3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2441D">
        <w:rPr>
          <w:rFonts w:ascii="Calibri" w:hAnsi="Calibri" w:cs="Calibri"/>
          <w:b/>
          <w:bCs/>
          <w:color w:val="000000" w:themeColor="text1"/>
          <w:sz w:val="22"/>
          <w:szCs w:val="22"/>
        </w:rPr>
        <w:t>Sample Customizable Timelines</w:t>
      </w:r>
    </w:p>
    <w:p w14:paraId="0FF6A579" w14:textId="77777777" w:rsidR="00E451CC" w:rsidRDefault="00E451CC" w:rsidP="00211AC6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7505FEC6" w14:textId="420D36A8" w:rsidR="00211AC6" w:rsidRPr="0042441D" w:rsidRDefault="00211AC6" w:rsidP="00211AC6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2441D">
        <w:rPr>
          <w:rFonts w:ascii="Calibri" w:hAnsi="Calibri" w:cs="Calibri"/>
          <w:b/>
          <w:bCs/>
          <w:color w:val="000000" w:themeColor="text1"/>
          <w:sz w:val="22"/>
          <w:szCs w:val="22"/>
        </w:rPr>
        <w:t>Example: One Monthly Discussion</w:t>
      </w:r>
    </w:p>
    <w:p w14:paraId="020BE087" w14:textId="77777777" w:rsidR="00211AC6" w:rsidRPr="0042441D" w:rsidRDefault="00211AC6" w:rsidP="00211AC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2441D">
        <w:rPr>
          <w:rFonts w:ascii="Calibri" w:hAnsi="Calibri" w:cs="Calibri"/>
          <w:color w:val="000000" w:themeColor="text1"/>
          <w:sz w:val="22"/>
          <w:szCs w:val="22"/>
        </w:rPr>
        <w:t>Use this timeline if you will discuss the content once together as a team. Add your own dates based on when your discussion is held.</w:t>
      </w:r>
    </w:p>
    <w:p w14:paraId="1CB1526B" w14:textId="77777777" w:rsidR="00211AC6" w:rsidRPr="0042441D" w:rsidRDefault="00211AC6" w:rsidP="00211AC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9B38F44" w14:textId="77777777" w:rsidR="00211AC6" w:rsidRPr="0042441D" w:rsidRDefault="00211AC6" w:rsidP="00211AC6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42441D">
        <w:rPr>
          <w:rFonts w:ascii="Calibri" w:hAnsi="Calibri" w:cs="Calibri"/>
          <w:i/>
          <w:iCs/>
          <w:color w:val="000000" w:themeColor="text1"/>
          <w:sz w:val="22"/>
          <w:szCs w:val="22"/>
        </w:rPr>
        <w:t>Tip: Alternatively, you can cover this one series over the course of two months. For example, in month one, discuss sessions 1 and 2. In month two, discuss sessions 3 and 4. You can apply the below timeline to each month with minor adjustments as needed in the frequency of communication.</w:t>
      </w:r>
    </w:p>
    <w:p w14:paraId="588BFD9E" w14:textId="77777777" w:rsidR="00211AC6" w:rsidRPr="0042441D" w:rsidRDefault="00211AC6" w:rsidP="00211AC6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GridTable3-Accent2"/>
        <w:tblW w:w="4985" w:type="pct"/>
        <w:tblInd w:w="15" w:type="dxa"/>
        <w:tblLook w:val="0620" w:firstRow="1" w:lastRow="0" w:firstColumn="0" w:lastColumn="0" w:noHBand="1" w:noVBand="1"/>
      </w:tblPr>
      <w:tblGrid>
        <w:gridCol w:w="5834"/>
        <w:gridCol w:w="1891"/>
        <w:gridCol w:w="1607"/>
      </w:tblGrid>
      <w:tr w:rsidR="00211AC6" w:rsidRPr="0042441D" w14:paraId="4322118C" w14:textId="77777777" w:rsidTr="001B4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0D8D6F0B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1013" w:type="pct"/>
          </w:tcPr>
          <w:p w14:paraId="05E9A7E8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861" w:type="pct"/>
          </w:tcPr>
          <w:p w14:paraId="6FDB1784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211AC6" w:rsidRPr="0042441D" w14:paraId="4EB266A4" w14:textId="77777777" w:rsidTr="001B47BF">
        <w:tc>
          <w:tcPr>
            <w:tcW w:w="3126" w:type="pct"/>
          </w:tcPr>
          <w:p w14:paraId="0D080599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—Use “Announcement Template—Monthly Discussion” and customize with your custom link or text code.</w:t>
            </w:r>
          </w:p>
        </w:tc>
        <w:tc>
          <w:tcPr>
            <w:tcW w:w="1013" w:type="pct"/>
          </w:tcPr>
          <w:p w14:paraId="07CB7AFA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4 weeks out</w:t>
            </w:r>
          </w:p>
        </w:tc>
        <w:tc>
          <w:tcPr>
            <w:tcW w:w="861" w:type="pct"/>
          </w:tcPr>
          <w:p w14:paraId="24398BBC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27CDAE18" w14:textId="77777777" w:rsidTr="001B47BF">
        <w:tc>
          <w:tcPr>
            <w:tcW w:w="3126" w:type="pct"/>
          </w:tcPr>
          <w:p w14:paraId="2D187606" w14:textId="77777777" w:rsidR="00211AC6" w:rsidRPr="0042441D" w:rsidRDefault="00211AC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</w:p>
        </w:tc>
        <w:tc>
          <w:tcPr>
            <w:tcW w:w="1013" w:type="pct"/>
          </w:tcPr>
          <w:p w14:paraId="1E7492DB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3 to 4 weeks out</w:t>
            </w:r>
          </w:p>
        </w:tc>
        <w:tc>
          <w:tcPr>
            <w:tcW w:w="861" w:type="pct"/>
          </w:tcPr>
          <w:p w14:paraId="7932AAC1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571FAFB8" w14:textId="77777777" w:rsidTr="001B47BF">
        <w:tc>
          <w:tcPr>
            <w:tcW w:w="3126" w:type="pct"/>
          </w:tcPr>
          <w:p w14:paraId="189C8B7D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In-Person Reminder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—Remind employees about the training either during one-on-one meetings or other team meetings/discussions that take place this month.</w:t>
            </w:r>
          </w:p>
        </w:tc>
        <w:tc>
          <w:tcPr>
            <w:tcW w:w="1013" w:type="pct"/>
          </w:tcPr>
          <w:p w14:paraId="489FF9CD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2 to 3 weeks out</w:t>
            </w:r>
          </w:p>
        </w:tc>
        <w:tc>
          <w:tcPr>
            <w:tcW w:w="861" w:type="pct"/>
          </w:tcPr>
          <w:p w14:paraId="3C3EFA93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2191CBB7" w14:textId="77777777" w:rsidTr="001B47BF">
        <w:tc>
          <w:tcPr>
            <w:tcW w:w="3126" w:type="pct"/>
          </w:tcPr>
          <w:p w14:paraId="75A50945" w14:textId="77777777" w:rsidR="00211AC6" w:rsidRPr="0042441D" w:rsidRDefault="00211AC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3" w:type="pct"/>
          </w:tcPr>
          <w:p w14:paraId="57619DB1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1 week out</w:t>
            </w:r>
          </w:p>
        </w:tc>
        <w:tc>
          <w:tcPr>
            <w:tcW w:w="861" w:type="pct"/>
          </w:tcPr>
          <w:p w14:paraId="56EB726E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628323BB" w14:textId="77777777" w:rsidTr="001B47BF">
        <w:tc>
          <w:tcPr>
            <w:tcW w:w="3126" w:type="pct"/>
          </w:tcPr>
          <w:p w14:paraId="7140F894" w14:textId="77777777" w:rsidR="00211AC6" w:rsidRPr="0042441D" w:rsidRDefault="00211AC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3" w:type="pct"/>
          </w:tcPr>
          <w:p w14:paraId="648D4272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Day before</w:t>
            </w:r>
          </w:p>
        </w:tc>
        <w:tc>
          <w:tcPr>
            <w:tcW w:w="861" w:type="pct"/>
          </w:tcPr>
          <w:p w14:paraId="1A3AF2D9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27811635" w14:textId="77777777" w:rsidTr="001B47BF">
        <w:tc>
          <w:tcPr>
            <w:tcW w:w="3126" w:type="pct"/>
          </w:tcPr>
          <w:p w14:paraId="5BFE9FEA" w14:textId="77777777" w:rsidR="00211AC6" w:rsidRPr="0042441D" w:rsidRDefault="00211AC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Team Meeting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</w:t>
            </w:r>
          </w:p>
        </w:tc>
        <w:tc>
          <w:tcPr>
            <w:tcW w:w="1013" w:type="pct"/>
          </w:tcPr>
          <w:p w14:paraId="5249ABD3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1" w:type="pct"/>
          </w:tcPr>
          <w:p w14:paraId="6F5192FE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3DB384" w14:textId="77777777" w:rsidR="00211AC6" w:rsidRPr="0042441D" w:rsidRDefault="00211AC6" w:rsidP="00211AC6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2441D">
        <w:rPr>
          <w:rFonts w:ascii="Calibri" w:hAnsi="Calibri" w:cs="Calibri"/>
          <w:i/>
          <w:iCs/>
          <w:sz w:val="22"/>
          <w:szCs w:val="22"/>
        </w:rPr>
        <w:br/>
      </w:r>
      <w:r w:rsidRPr="0042441D">
        <w:rPr>
          <w:rFonts w:ascii="Calibri" w:hAnsi="Calibri" w:cs="Calibri"/>
          <w:b/>
          <w:bCs/>
          <w:color w:val="000000" w:themeColor="text1"/>
          <w:sz w:val="22"/>
          <w:szCs w:val="22"/>
        </w:rPr>
        <w:t>Example: Weekly Discussions</w:t>
      </w:r>
    </w:p>
    <w:p w14:paraId="401C94A3" w14:textId="77777777" w:rsidR="00211AC6" w:rsidRPr="0042441D" w:rsidRDefault="00211AC6" w:rsidP="00211AC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2441D">
        <w:rPr>
          <w:rFonts w:ascii="Calibri" w:hAnsi="Calibri" w:cs="Calibri"/>
          <w:color w:val="000000" w:themeColor="text1"/>
          <w:sz w:val="22"/>
          <w:szCs w:val="22"/>
        </w:rPr>
        <w:t>Use this timeline if your team will discuss the content weekly. Add your own dates based on when your discussions are held.</w:t>
      </w:r>
    </w:p>
    <w:p w14:paraId="237F0835" w14:textId="77777777" w:rsidR="00211AC6" w:rsidRPr="0042441D" w:rsidRDefault="00211AC6" w:rsidP="00211AC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6BBD906" w14:textId="709D2C05" w:rsidR="00211AC6" w:rsidRDefault="00211AC6" w:rsidP="00211AC6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42441D">
        <w:rPr>
          <w:rFonts w:ascii="Calibri" w:hAnsi="Calibri" w:cs="Calibri"/>
          <w:i/>
          <w:iCs/>
          <w:color w:val="000000" w:themeColor="text1"/>
          <w:sz w:val="22"/>
          <w:szCs w:val="22"/>
        </w:rPr>
        <w:t>Tip: Consider making the last discussion an offsite meeting (coffee shop, restaurant, park) or a “lunch and learn” with lunch or treats at the meeting.</w:t>
      </w:r>
    </w:p>
    <w:p w14:paraId="58AEA1A5" w14:textId="77777777" w:rsidR="00211AC6" w:rsidRPr="00211AC6" w:rsidRDefault="00211AC6" w:rsidP="00211AC6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tbl>
      <w:tblPr>
        <w:tblStyle w:val="GridTable3-Accent2"/>
        <w:tblW w:w="4990" w:type="pct"/>
        <w:tblInd w:w="10" w:type="dxa"/>
        <w:tblLook w:val="0620" w:firstRow="1" w:lastRow="0" w:firstColumn="0" w:lastColumn="0" w:noHBand="1" w:noVBand="1"/>
      </w:tblPr>
      <w:tblGrid>
        <w:gridCol w:w="5840"/>
        <w:gridCol w:w="1891"/>
        <w:gridCol w:w="1610"/>
      </w:tblGrid>
      <w:tr w:rsidR="00211AC6" w:rsidRPr="0042441D" w14:paraId="7D67F6BD" w14:textId="77777777" w:rsidTr="001B4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6" w:type="pct"/>
          </w:tcPr>
          <w:p w14:paraId="0F817B2C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Tactic / Channel</w:t>
            </w:r>
          </w:p>
        </w:tc>
        <w:tc>
          <w:tcPr>
            <w:tcW w:w="1012" w:type="pct"/>
          </w:tcPr>
          <w:p w14:paraId="755EFF1A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Timeline</w:t>
            </w:r>
          </w:p>
        </w:tc>
        <w:tc>
          <w:tcPr>
            <w:tcW w:w="862" w:type="pct"/>
          </w:tcPr>
          <w:p w14:paraId="586D8A85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Your Date</w:t>
            </w:r>
          </w:p>
        </w:tc>
      </w:tr>
      <w:tr w:rsidR="00211AC6" w:rsidRPr="0042441D" w14:paraId="207ABB21" w14:textId="77777777" w:rsidTr="001B47BF">
        <w:tc>
          <w:tcPr>
            <w:tcW w:w="3126" w:type="pct"/>
          </w:tcPr>
          <w:p w14:paraId="1871BC7B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Email Announcement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—Use “Announcement Template—Weekly Discussion” and customize with your custom link or text code.</w:t>
            </w:r>
          </w:p>
        </w:tc>
        <w:tc>
          <w:tcPr>
            <w:tcW w:w="1012" w:type="pct"/>
          </w:tcPr>
          <w:p w14:paraId="5E586C0F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862" w:type="pct"/>
          </w:tcPr>
          <w:p w14:paraId="01367031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4C379424" w14:textId="77777777" w:rsidTr="001B47BF">
        <w:tc>
          <w:tcPr>
            <w:tcW w:w="3126" w:type="pct"/>
          </w:tcPr>
          <w:p w14:paraId="1F69A4BA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Slide / Flyers in Office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—Leave the slide or flyers up in the office throughout the weeks you’re discussing the series.</w:t>
            </w:r>
          </w:p>
        </w:tc>
        <w:tc>
          <w:tcPr>
            <w:tcW w:w="1012" w:type="pct"/>
          </w:tcPr>
          <w:p w14:paraId="32E13A57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1 to 2 weeks before first meeting</w:t>
            </w:r>
          </w:p>
        </w:tc>
        <w:tc>
          <w:tcPr>
            <w:tcW w:w="862" w:type="pct"/>
          </w:tcPr>
          <w:p w14:paraId="0587F7BC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0301AB53" w14:textId="77777777" w:rsidTr="001B47BF">
        <w:tc>
          <w:tcPr>
            <w:tcW w:w="3126" w:type="pct"/>
          </w:tcPr>
          <w:p w14:paraId="0B3B0B0D" w14:textId="77777777" w:rsidR="00211AC6" w:rsidRPr="0042441D" w:rsidRDefault="00211AC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—Use “Reminder Template.”</w:t>
            </w:r>
          </w:p>
        </w:tc>
        <w:tc>
          <w:tcPr>
            <w:tcW w:w="1012" w:type="pct"/>
          </w:tcPr>
          <w:p w14:paraId="7323A4F9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 xml:space="preserve">1 to 2 </w:t>
            </w:r>
            <w:r w:rsidRPr="0042441D">
              <w:rPr>
                <w:rFonts w:ascii="Calibri" w:hAnsi="Calibri" w:cs="Calibri"/>
                <w:sz w:val="22"/>
                <w:szCs w:val="22"/>
                <w:u w:val="single"/>
              </w:rPr>
              <w:t>days</w:t>
            </w:r>
            <w:r w:rsidRPr="0042441D">
              <w:rPr>
                <w:rFonts w:ascii="Calibri" w:hAnsi="Calibri" w:cs="Calibri"/>
                <w:sz w:val="22"/>
                <w:szCs w:val="22"/>
              </w:rPr>
              <w:t xml:space="preserve"> before first meeting</w:t>
            </w:r>
          </w:p>
        </w:tc>
        <w:tc>
          <w:tcPr>
            <w:tcW w:w="862" w:type="pct"/>
          </w:tcPr>
          <w:p w14:paraId="397CC797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70DBA96D" w14:textId="77777777" w:rsidTr="001B47BF">
        <w:tc>
          <w:tcPr>
            <w:tcW w:w="3126" w:type="pct"/>
          </w:tcPr>
          <w:p w14:paraId="72163CDB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Week 1: Team Discussion</w:t>
            </w:r>
          </w:p>
        </w:tc>
        <w:tc>
          <w:tcPr>
            <w:tcW w:w="1012" w:type="pct"/>
          </w:tcPr>
          <w:p w14:paraId="5A29961F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pct"/>
          </w:tcPr>
          <w:p w14:paraId="0870F7B6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5B04F6B3" w14:textId="77777777" w:rsidTr="001B47BF">
        <w:tc>
          <w:tcPr>
            <w:tcW w:w="3126" w:type="pct"/>
          </w:tcPr>
          <w:p w14:paraId="35FFB029" w14:textId="77777777" w:rsidR="00211AC6" w:rsidRPr="0042441D" w:rsidRDefault="00211AC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2D15EE96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1 week before second meeting</w:t>
            </w:r>
          </w:p>
        </w:tc>
        <w:tc>
          <w:tcPr>
            <w:tcW w:w="862" w:type="pct"/>
          </w:tcPr>
          <w:p w14:paraId="3D6EB43A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4672984C" w14:textId="77777777" w:rsidTr="001B47BF">
        <w:tc>
          <w:tcPr>
            <w:tcW w:w="3126" w:type="pct"/>
          </w:tcPr>
          <w:p w14:paraId="687924DD" w14:textId="77777777" w:rsidR="00211AC6" w:rsidRPr="0042441D" w:rsidRDefault="00211AC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Week 2: Team Discussion</w:t>
            </w:r>
          </w:p>
        </w:tc>
        <w:tc>
          <w:tcPr>
            <w:tcW w:w="1012" w:type="pct"/>
          </w:tcPr>
          <w:p w14:paraId="0A882B73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24F7833E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0177F7F0" w14:textId="77777777" w:rsidTr="001B47BF">
        <w:tc>
          <w:tcPr>
            <w:tcW w:w="3126" w:type="pct"/>
          </w:tcPr>
          <w:p w14:paraId="35496CFC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5CE6BD10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1 week before third meeting</w:t>
            </w:r>
          </w:p>
        </w:tc>
        <w:tc>
          <w:tcPr>
            <w:tcW w:w="862" w:type="pct"/>
          </w:tcPr>
          <w:p w14:paraId="1AEFED86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6887847B" w14:textId="77777777" w:rsidTr="001B47BF">
        <w:tc>
          <w:tcPr>
            <w:tcW w:w="3126" w:type="pct"/>
          </w:tcPr>
          <w:p w14:paraId="726F65E3" w14:textId="77777777" w:rsidR="00211AC6" w:rsidRPr="0042441D" w:rsidRDefault="00211AC6" w:rsidP="001B47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Week 3: Team Discussion</w:t>
            </w:r>
          </w:p>
        </w:tc>
        <w:tc>
          <w:tcPr>
            <w:tcW w:w="1012" w:type="pct"/>
          </w:tcPr>
          <w:p w14:paraId="36A49C0B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64032AA2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638C839E" w14:textId="77777777" w:rsidTr="001B47BF">
        <w:tc>
          <w:tcPr>
            <w:tcW w:w="3126" w:type="pct"/>
          </w:tcPr>
          <w:p w14:paraId="31F257A6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b/>
                <w:bCs/>
                <w:sz w:val="22"/>
                <w:szCs w:val="22"/>
              </w:rPr>
              <w:t>Email Reminder</w:t>
            </w:r>
            <w:r w:rsidRPr="0042441D">
              <w:rPr>
                <w:rFonts w:ascii="Calibri" w:hAnsi="Calibri" w:cs="Calibri"/>
                <w:sz w:val="22"/>
                <w:szCs w:val="22"/>
              </w:rPr>
              <w:t>—Use “Weekly Question Template.”</w:t>
            </w:r>
          </w:p>
        </w:tc>
        <w:tc>
          <w:tcPr>
            <w:tcW w:w="1012" w:type="pct"/>
          </w:tcPr>
          <w:p w14:paraId="39194389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1 week before fourth meeting</w:t>
            </w:r>
          </w:p>
        </w:tc>
        <w:tc>
          <w:tcPr>
            <w:tcW w:w="862" w:type="pct"/>
          </w:tcPr>
          <w:p w14:paraId="1940BC82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1AC6" w:rsidRPr="0042441D" w14:paraId="10A70491" w14:textId="77777777" w:rsidTr="001B47BF">
        <w:tc>
          <w:tcPr>
            <w:tcW w:w="3126" w:type="pct"/>
          </w:tcPr>
          <w:p w14:paraId="20A22DAD" w14:textId="77777777" w:rsidR="00211AC6" w:rsidRPr="0042441D" w:rsidRDefault="00211AC6" w:rsidP="001B47BF">
            <w:pPr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lastRenderedPageBreak/>
              <w:t>Week 4: Team Discussion</w:t>
            </w:r>
          </w:p>
        </w:tc>
        <w:tc>
          <w:tcPr>
            <w:tcW w:w="1012" w:type="pct"/>
          </w:tcPr>
          <w:p w14:paraId="08BF0132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41D">
              <w:rPr>
                <w:rFonts w:ascii="Calibri" w:hAnsi="Calibri" w:cs="Calibri"/>
                <w:sz w:val="22"/>
                <w:szCs w:val="22"/>
              </w:rPr>
              <w:t>--</w:t>
            </w:r>
          </w:p>
        </w:tc>
        <w:tc>
          <w:tcPr>
            <w:tcW w:w="862" w:type="pct"/>
          </w:tcPr>
          <w:p w14:paraId="229D893F" w14:textId="77777777" w:rsidR="00211AC6" w:rsidRPr="0042441D" w:rsidRDefault="00211AC6" w:rsidP="001B47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374236" w14:textId="2E418456" w:rsidR="0031669F" w:rsidRPr="00211AC6" w:rsidRDefault="0031669F" w:rsidP="00211AC6"/>
    <w:sectPr w:rsidR="0031669F" w:rsidRPr="00211A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DCEC" w14:textId="77777777" w:rsidR="00127884" w:rsidRDefault="00127884" w:rsidP="0031669F">
      <w:r>
        <w:separator/>
      </w:r>
    </w:p>
  </w:endnote>
  <w:endnote w:type="continuationSeparator" w:id="0">
    <w:p w14:paraId="02AB67CE" w14:textId="77777777" w:rsidR="00127884" w:rsidRDefault="00127884" w:rsidP="0031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FA39" w14:textId="77777777" w:rsidR="00127884" w:rsidRDefault="00127884" w:rsidP="0031669F">
      <w:r>
        <w:separator/>
      </w:r>
    </w:p>
  </w:footnote>
  <w:footnote w:type="continuationSeparator" w:id="0">
    <w:p w14:paraId="2D00F45D" w14:textId="77777777" w:rsidR="00127884" w:rsidRDefault="00127884" w:rsidP="0031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4E5B" w14:textId="77777777" w:rsidR="0031669F" w:rsidRPr="00517F0E" w:rsidRDefault="0031669F" w:rsidP="0031669F">
    <w:pPr>
      <w:pStyle w:val="Header"/>
      <w:tabs>
        <w:tab w:val="clear" w:pos="4680"/>
        <w:tab w:val="left" w:pos="0"/>
        <w:tab w:val="center" w:pos="3510"/>
      </w:tabs>
      <w:ind w:left="3330" w:hanging="3330"/>
      <w:jc w:val="right"/>
      <w:rPr>
        <w:rFonts w:ascii="Calibri" w:hAnsi="Calibri" w:cs="Calibri"/>
        <w:i/>
        <w:iCs/>
      </w:rPr>
    </w:pPr>
    <w:r w:rsidRPr="003C0818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90C4D0" wp14:editId="0DDB2B8B">
          <wp:simplePos x="0" y="0"/>
          <wp:positionH relativeFrom="column">
            <wp:posOffset>-85090</wp:posOffset>
          </wp:positionH>
          <wp:positionV relativeFrom="paragraph">
            <wp:posOffset>5715</wp:posOffset>
          </wp:positionV>
          <wp:extent cx="1877695" cy="252095"/>
          <wp:effectExtent l="0" t="0" r="0" b="0"/>
          <wp:wrapTight wrapText="bothSides">
            <wp:wrapPolygon edited="0">
              <wp:start x="1461" y="2176"/>
              <wp:lineTo x="877" y="7617"/>
              <wp:lineTo x="877" y="14146"/>
              <wp:lineTo x="1899" y="19587"/>
              <wp:lineTo x="2922" y="19587"/>
              <wp:lineTo x="20745" y="17411"/>
              <wp:lineTo x="20745" y="4353"/>
              <wp:lineTo x="3506" y="2176"/>
              <wp:lineTo x="1461" y="2176"/>
            </wp:wrapPolygon>
          </wp:wrapTight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22"/>
        <w:szCs w:val="22"/>
      </w:rPr>
      <w:tab/>
    </w:r>
    <w:r>
      <w:rPr>
        <w:rFonts w:ascii="Calibri" w:hAnsi="Calibri" w:cs="Calibri"/>
        <w:b/>
        <w:bCs/>
        <w:sz w:val="22"/>
        <w:szCs w:val="22"/>
      </w:rPr>
      <w:tab/>
      <w:t>Professional Development Toolkit: Communication &amp; Conflict</w:t>
    </w:r>
    <w:r>
      <w:rPr>
        <w:rFonts w:ascii="Calibri" w:hAnsi="Calibri" w:cs="Calibri"/>
        <w:b/>
        <w:bCs/>
        <w:sz w:val="22"/>
        <w:szCs w:val="22"/>
      </w:rPr>
      <w:br/>
    </w:r>
    <w:r>
      <w:rPr>
        <w:rFonts w:ascii="Calibri" w:hAnsi="Calibri" w:cs="Calibri"/>
        <w:i/>
        <w:iCs/>
        <w:sz w:val="22"/>
        <w:szCs w:val="22"/>
      </w:rPr>
      <w:t>The Miracle Moment</w:t>
    </w:r>
    <w:r w:rsidRPr="0033127F">
      <w:rPr>
        <w:rFonts w:ascii="Calibri" w:hAnsi="Calibri" w:cs="Calibri"/>
        <w:sz w:val="22"/>
        <w:szCs w:val="22"/>
      </w:rPr>
      <w:t xml:space="preserve"> with </w:t>
    </w:r>
    <w:r>
      <w:rPr>
        <w:rFonts w:ascii="Calibri" w:hAnsi="Calibri" w:cs="Calibri"/>
        <w:sz w:val="22"/>
        <w:szCs w:val="22"/>
      </w:rPr>
      <w:t xml:space="preserve">Nicole </w:t>
    </w:r>
    <w:proofErr w:type="spellStart"/>
    <w:r>
      <w:rPr>
        <w:rFonts w:ascii="Calibri" w:hAnsi="Calibri" w:cs="Calibri"/>
        <w:sz w:val="22"/>
        <w:szCs w:val="22"/>
      </w:rPr>
      <w:t>Unice</w:t>
    </w:r>
    <w:proofErr w:type="spellEnd"/>
  </w:p>
  <w:p w14:paraId="5C4CD403" w14:textId="263D1C95" w:rsidR="0031669F" w:rsidRDefault="00316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17D6F"/>
    <w:multiLevelType w:val="hybridMultilevel"/>
    <w:tmpl w:val="CFE04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9F"/>
    <w:rsid w:val="00017FAF"/>
    <w:rsid w:val="00127884"/>
    <w:rsid w:val="00211AC6"/>
    <w:rsid w:val="0031669F"/>
    <w:rsid w:val="006727BC"/>
    <w:rsid w:val="00987CD5"/>
    <w:rsid w:val="00E017B7"/>
    <w:rsid w:val="00E4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4FA5"/>
  <w15:chartTrackingRefBased/>
  <w15:docId w15:val="{B4E28EDF-D54B-D340-B656-BBF0D4E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6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69F"/>
  </w:style>
  <w:style w:type="paragraph" w:styleId="Footer">
    <w:name w:val="footer"/>
    <w:basedOn w:val="Normal"/>
    <w:link w:val="FooterChar"/>
    <w:uiPriority w:val="99"/>
    <w:unhideWhenUsed/>
    <w:rsid w:val="00316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69F"/>
  </w:style>
  <w:style w:type="paragraph" w:styleId="ListParagraph">
    <w:name w:val="List Paragraph"/>
    <w:basedOn w:val="Normal"/>
    <w:uiPriority w:val="34"/>
    <w:qFormat/>
    <w:rsid w:val="00316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69F"/>
    <w:rPr>
      <w:color w:val="0563C1" w:themeColor="hyperlink"/>
      <w:u w:val="single"/>
    </w:rPr>
  </w:style>
  <w:style w:type="table" w:styleId="GridTable3-Accent2">
    <w:name w:val="Grid Table 3 Accent 2"/>
    <w:basedOn w:val="TableNormal"/>
    <w:uiPriority w:val="48"/>
    <w:rsid w:val="00211AC6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Kelsea Wood</dc:creator>
  <cp:keywords/>
  <dc:description/>
  <cp:lastModifiedBy>Kelsea Wood</cp:lastModifiedBy>
  <cp:revision>3</cp:revision>
  <dcterms:created xsi:type="dcterms:W3CDTF">2021-08-31T14:20:00Z</dcterms:created>
  <dcterms:modified xsi:type="dcterms:W3CDTF">2021-08-31T14:20:00Z</dcterms:modified>
</cp:coreProperties>
</file>